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214B51">
        <w:rPr>
          <w:rFonts w:ascii="Times New Roman" w:hAnsi="Times New Roman" w:cs="Times New Roman"/>
          <w:b/>
          <w:sz w:val="25"/>
          <w:szCs w:val="25"/>
        </w:rPr>
        <w:t>8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7C516B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7C516B">
        <w:rPr>
          <w:rFonts w:ascii="Times New Roman" w:hAnsi="Times New Roman" w:cs="Times New Roman"/>
          <w:sz w:val="25"/>
          <w:szCs w:val="25"/>
        </w:rPr>
        <w:t>Договоре.</w:t>
      </w:r>
    </w:p>
    <w:p w:rsidR="00214B51" w:rsidRPr="00214B51" w:rsidRDefault="00214B51" w:rsidP="00214B51">
      <w:pPr>
        <w:pStyle w:val="a7"/>
        <w:numPr>
          <w:ilvl w:val="1"/>
          <w:numId w:val="15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214B51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214B51" w:rsidRPr="00214B51" w:rsidRDefault="00214B51" w:rsidP="00214B51">
      <w:pPr>
        <w:pStyle w:val="a7"/>
        <w:numPr>
          <w:ilvl w:val="2"/>
          <w:numId w:val="15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14B51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214B51">
        <w:rPr>
          <w:rFonts w:ascii="Times New Roman" w:hAnsi="Times New Roman" w:cs="Times New Roman"/>
          <w:b/>
          <w:i/>
          <w:sz w:val="25"/>
          <w:szCs w:val="25"/>
        </w:rPr>
        <w:t>74:10:0502004:317</w:t>
      </w:r>
      <w:r w:rsidRPr="00214B51">
        <w:rPr>
          <w:rFonts w:ascii="Times New Roman" w:hAnsi="Times New Roman" w:cs="Times New Roman"/>
          <w:i/>
          <w:sz w:val="25"/>
          <w:szCs w:val="25"/>
        </w:rPr>
        <w:t>;</w:t>
      </w:r>
    </w:p>
    <w:p w:rsidR="00214B51" w:rsidRPr="00214B51" w:rsidRDefault="00214B51" w:rsidP="00214B51">
      <w:pPr>
        <w:pStyle w:val="a7"/>
        <w:numPr>
          <w:ilvl w:val="2"/>
          <w:numId w:val="15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214B51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214B51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214B51">
        <w:rPr>
          <w:rFonts w:ascii="Times New Roman" w:hAnsi="Times New Roman" w:cs="Times New Roman"/>
          <w:b/>
          <w:i/>
          <w:sz w:val="25"/>
          <w:szCs w:val="25"/>
        </w:rPr>
        <w:t>Бедярышское</w:t>
      </w:r>
      <w:proofErr w:type="spellEnd"/>
      <w:r w:rsidRPr="00214B51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214B51">
        <w:rPr>
          <w:rFonts w:ascii="Times New Roman" w:hAnsi="Times New Roman" w:cs="Times New Roman"/>
          <w:b/>
          <w:i/>
          <w:sz w:val="25"/>
          <w:szCs w:val="25"/>
        </w:rPr>
        <w:t>Лемеза</w:t>
      </w:r>
      <w:proofErr w:type="spellEnd"/>
      <w:r w:rsidRPr="00214B51">
        <w:rPr>
          <w:rFonts w:ascii="Times New Roman" w:hAnsi="Times New Roman" w:cs="Times New Roman"/>
          <w:b/>
          <w:i/>
          <w:sz w:val="25"/>
          <w:szCs w:val="25"/>
        </w:rPr>
        <w:t>, улица Школьная, земельный участок 2Б;</w:t>
      </w:r>
    </w:p>
    <w:p w:rsidR="00214B51" w:rsidRPr="00214B51" w:rsidRDefault="00214B51" w:rsidP="00214B51">
      <w:pPr>
        <w:pStyle w:val="a7"/>
        <w:numPr>
          <w:ilvl w:val="2"/>
          <w:numId w:val="15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14B51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214B51">
        <w:rPr>
          <w:rFonts w:ascii="Times New Roman" w:hAnsi="Times New Roman" w:cs="Times New Roman"/>
          <w:b/>
          <w:i/>
          <w:sz w:val="25"/>
          <w:szCs w:val="25"/>
        </w:rPr>
        <w:t>2000 кв.м.;</w:t>
      </w:r>
    </w:p>
    <w:p w:rsidR="00214B51" w:rsidRPr="00214B51" w:rsidRDefault="00214B51" w:rsidP="00214B51">
      <w:pPr>
        <w:pStyle w:val="a7"/>
        <w:numPr>
          <w:ilvl w:val="2"/>
          <w:numId w:val="15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214B51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214B51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7C516B" w:rsidRDefault="00214B51" w:rsidP="00214B51">
      <w:pPr>
        <w:pStyle w:val="a9"/>
        <w:numPr>
          <w:ilvl w:val="2"/>
          <w:numId w:val="4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/>
          <w:sz w:val="25"/>
          <w:szCs w:val="25"/>
        </w:rPr>
      </w:pPr>
      <w:r w:rsidRPr="00214B51">
        <w:rPr>
          <w:rFonts w:ascii="Times New Roman" w:hAnsi="Times New Roman"/>
          <w:sz w:val="25"/>
          <w:szCs w:val="25"/>
        </w:rPr>
        <w:t>Вид разрешенного использования</w:t>
      </w:r>
      <w:r w:rsidR="007C516B" w:rsidRPr="00214B51">
        <w:rPr>
          <w:rFonts w:ascii="Times New Roman" w:hAnsi="Times New Roman"/>
          <w:sz w:val="25"/>
          <w:szCs w:val="25"/>
        </w:rPr>
        <w:t xml:space="preserve">: </w:t>
      </w:r>
      <w:r w:rsidR="007C516B" w:rsidRPr="00214B51">
        <w:rPr>
          <w:rFonts w:ascii="Times New Roman" w:hAnsi="Times New Roman"/>
          <w:b/>
          <w:i/>
          <w:sz w:val="25"/>
          <w:szCs w:val="25"/>
        </w:rPr>
        <w:t>для</w:t>
      </w:r>
      <w:r w:rsidR="007C516B" w:rsidRPr="007C516B">
        <w:rPr>
          <w:rFonts w:ascii="Times New Roman" w:hAnsi="Times New Roman"/>
          <w:b/>
          <w:i/>
          <w:sz w:val="25"/>
          <w:szCs w:val="25"/>
        </w:rPr>
        <w:t xml:space="preserve">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7C516B">
        <w:rPr>
          <w:rFonts w:ascii="Times New Roman" w:hAnsi="Times New Roman" w:cs="Times New Roman"/>
          <w:sz w:val="25"/>
          <w:szCs w:val="25"/>
        </w:rPr>
        <w:t>23676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8C1425">
        <w:rPr>
          <w:rFonts w:ascii="Times New Roman" w:hAnsi="Times New Roman" w:cs="Times New Roman"/>
          <w:sz w:val="25"/>
          <w:szCs w:val="25"/>
        </w:rPr>
        <w:t>00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9974B9">
        <w:rPr>
          <w:rFonts w:ascii="Times New Roman" w:hAnsi="Times New Roman" w:cs="Times New Roman"/>
          <w:sz w:val="25"/>
          <w:szCs w:val="25"/>
        </w:rPr>
        <w:t>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>2000 кв.м.,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>74:10:0502004:</w:t>
      </w:r>
      <w:r w:rsidR="00214B51">
        <w:rPr>
          <w:rFonts w:ascii="Times New Roman" w:hAnsi="Times New Roman" w:cs="Times New Roman"/>
          <w:b/>
          <w:sz w:val="25"/>
          <w:szCs w:val="25"/>
        </w:rPr>
        <w:t>317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>,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7C516B" w:rsidRPr="007C516B">
        <w:rPr>
          <w:rFonts w:ascii="Times New Roman" w:hAnsi="Times New Roman" w:cs="Times New Roman"/>
          <w:sz w:val="25"/>
          <w:szCs w:val="25"/>
        </w:rPr>
        <w:t xml:space="preserve">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7C516B" w:rsidRPr="007C516B">
        <w:rPr>
          <w:rFonts w:ascii="Times New Roman" w:hAnsi="Times New Roman" w:cs="Times New Roman"/>
          <w:b/>
          <w:sz w:val="25"/>
          <w:szCs w:val="25"/>
        </w:rPr>
        <w:t>Бедярышское</w:t>
      </w:r>
      <w:proofErr w:type="spellEnd"/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7C516B" w:rsidRPr="007C516B">
        <w:rPr>
          <w:rFonts w:ascii="Times New Roman" w:hAnsi="Times New Roman" w:cs="Times New Roman"/>
          <w:b/>
          <w:sz w:val="25"/>
          <w:szCs w:val="25"/>
        </w:rPr>
        <w:t>Лемеза</w:t>
      </w:r>
      <w:proofErr w:type="spellEnd"/>
      <w:r w:rsidR="007C516B" w:rsidRPr="007C516B">
        <w:rPr>
          <w:rFonts w:ascii="Times New Roman" w:hAnsi="Times New Roman" w:cs="Times New Roman"/>
          <w:b/>
          <w:sz w:val="25"/>
          <w:szCs w:val="25"/>
        </w:rPr>
        <w:t>, улица Школьная, земельный участок 2</w:t>
      </w:r>
      <w:r w:rsidR="00214B51">
        <w:rPr>
          <w:rFonts w:ascii="Times New Roman" w:hAnsi="Times New Roman" w:cs="Times New Roman"/>
          <w:b/>
          <w:sz w:val="25"/>
          <w:szCs w:val="25"/>
        </w:rPr>
        <w:t>Б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,  </w:t>
      </w:r>
      <w:r w:rsidR="007C516B" w:rsidRPr="007C516B">
        <w:rPr>
          <w:rFonts w:ascii="Times New Roman" w:hAnsi="Times New Roman" w:cs="Times New Roman"/>
          <w:sz w:val="25"/>
          <w:szCs w:val="25"/>
        </w:rPr>
        <w:t>для ведения личного подсобного хозяйства (приусадебный земельный участок)</w:t>
      </w:r>
      <w:r w:rsidR="006661A9" w:rsidRPr="007C516B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48F193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2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C395D33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E792EC0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6"/>
  </w:num>
  <w:num w:numId="5">
    <w:abstractNumId w:val="11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214B51"/>
    <w:rsid w:val="006661A9"/>
    <w:rsid w:val="006E2278"/>
    <w:rsid w:val="00764460"/>
    <w:rsid w:val="007C516B"/>
    <w:rsid w:val="00860648"/>
    <w:rsid w:val="008C1425"/>
    <w:rsid w:val="0097127F"/>
    <w:rsid w:val="00974496"/>
    <w:rsid w:val="009974B9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7604</Characters>
  <Application>Microsoft Office Word</Application>
  <DocSecurity>0</DocSecurity>
  <Lines>63</Lines>
  <Paragraphs>17</Paragraphs>
  <ScaleCrop>false</ScaleCrop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2023-10-06T10:28:00Z</dcterms:created>
  <dcterms:modified xsi:type="dcterms:W3CDTF">2023-10-06T10:28:00Z</dcterms:modified>
</cp:coreProperties>
</file>